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C9" w:rsidRDefault="00926CAB" w:rsidP="003370C9">
      <w:pPr>
        <w:spacing w:before="240"/>
        <w:ind w:firstLine="708"/>
        <w:jc w:val="center"/>
        <w:rPr>
          <w:rFonts w:asciiTheme="minorHAnsi" w:hAnsiTheme="minorHAnsi"/>
          <w:b/>
          <w:iCs/>
          <w:sz w:val="28"/>
          <w:szCs w:val="28"/>
          <w:u w:val="single"/>
        </w:rPr>
      </w:pPr>
      <w:r w:rsidRPr="00EE6893">
        <w:rPr>
          <w:rFonts w:eastAsia="Times New Roman"/>
          <w:noProof/>
          <w:color w:val="82B018"/>
          <w:sz w:val="10"/>
          <w:szCs w:val="10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4C05E1C5" wp14:editId="18B30FAC">
            <wp:simplePos x="0" y="0"/>
            <wp:positionH relativeFrom="margin">
              <wp:posOffset>0</wp:posOffset>
            </wp:positionH>
            <wp:positionV relativeFrom="margin">
              <wp:posOffset>171450</wp:posOffset>
            </wp:positionV>
            <wp:extent cx="6638925" cy="1905000"/>
            <wp:effectExtent l="0" t="0" r="9525" b="0"/>
            <wp:wrapSquare wrapText="bothSides"/>
            <wp:docPr id="22" name="Image 22" descr="C:\Users\VERONI~1.LAR\AppData\Local\Temp\GU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~1.LAR\AppData\Local\Temp\GUES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1" b="8333"/>
                    <a:stretch/>
                  </pic:blipFill>
                  <pic:spPr bwMode="auto">
                    <a:xfrm>
                      <a:off x="0" y="0"/>
                      <a:ext cx="6638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0C9" w:rsidRPr="00EE6893">
        <w:rPr>
          <w:rFonts w:asciiTheme="minorHAnsi" w:hAnsiTheme="minorHAnsi"/>
          <w:b/>
          <w:iCs/>
          <w:color w:val="82B018"/>
          <w:sz w:val="28"/>
          <w:szCs w:val="28"/>
          <w:u w:val="single"/>
        </w:rPr>
        <w:t>Primes Energie et Rénovation en Wallonie :</w:t>
      </w:r>
    </w:p>
    <w:p w:rsidR="003370C9" w:rsidRPr="001E5A03" w:rsidRDefault="003370C9" w:rsidP="003370C9">
      <w:pPr>
        <w:ind w:firstLine="708"/>
        <w:jc w:val="center"/>
        <w:rPr>
          <w:rFonts w:asciiTheme="minorHAnsi" w:hAnsiTheme="minorHAnsi"/>
          <w:b/>
          <w:iCs/>
          <w:sz w:val="28"/>
          <w:szCs w:val="28"/>
          <w:u w:val="single"/>
        </w:rPr>
      </w:pPr>
      <w:r w:rsidRPr="00EE6893">
        <w:rPr>
          <w:rFonts w:asciiTheme="minorHAnsi" w:hAnsiTheme="minorHAnsi"/>
          <w:b/>
          <w:iCs/>
          <w:color w:val="82B018"/>
          <w:sz w:val="28"/>
          <w:szCs w:val="28"/>
          <w:u w:val="single"/>
        </w:rPr>
        <w:t>Des subventions qui explosent pour les particuliers !</w:t>
      </w:r>
    </w:p>
    <w:p w:rsidR="003370C9" w:rsidRPr="00860A86" w:rsidRDefault="003370C9" w:rsidP="003370C9">
      <w:pPr>
        <w:jc w:val="both"/>
        <w:rPr>
          <w:rFonts w:asciiTheme="minorHAnsi" w:hAnsiTheme="minorHAnsi"/>
          <w:iCs/>
          <w:sz w:val="10"/>
          <w:szCs w:val="10"/>
        </w:rPr>
      </w:pPr>
    </w:p>
    <w:p w:rsidR="003370C9" w:rsidRDefault="003370C9" w:rsidP="003370C9">
      <w:pPr>
        <w:ind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Depuis le 1</w:t>
      </w:r>
      <w:r w:rsidRPr="008B77D6">
        <w:rPr>
          <w:rFonts w:asciiTheme="minorHAnsi" w:hAnsiTheme="minorHAnsi"/>
          <w:iCs/>
          <w:sz w:val="22"/>
          <w:szCs w:val="22"/>
          <w:vertAlign w:val="superscript"/>
        </w:rPr>
        <w:t>er</w:t>
      </w:r>
      <w:r>
        <w:rPr>
          <w:rFonts w:asciiTheme="minorHAnsi" w:hAnsiTheme="minorHAnsi"/>
          <w:iCs/>
          <w:sz w:val="22"/>
          <w:szCs w:val="22"/>
        </w:rPr>
        <w:t xml:space="preserve"> mars 2018, la plupart des primes énergie et rénovation ont vu leur montant augmenter de manière significative ; certaines, comme l’isolation du toit, ont même été triplées !  Autre nouveauté : les surfaces subsidiables à l’isolation sont passées à 150 m²/an.</w:t>
      </w:r>
    </w:p>
    <w:p w:rsidR="003370C9" w:rsidRPr="003370C9" w:rsidRDefault="003370C9" w:rsidP="003370C9">
      <w:pPr>
        <w:jc w:val="both"/>
        <w:rPr>
          <w:rFonts w:asciiTheme="minorHAnsi" w:hAnsiTheme="minorHAnsi"/>
          <w:iCs/>
          <w:sz w:val="10"/>
          <w:szCs w:val="10"/>
        </w:rPr>
      </w:pPr>
    </w:p>
    <w:p w:rsidR="003370C9" w:rsidRPr="00EE6893" w:rsidRDefault="003370C9" w:rsidP="003370C9">
      <w:pPr>
        <w:tabs>
          <w:tab w:val="left" w:pos="-284"/>
        </w:tabs>
        <w:ind w:right="-24"/>
        <w:jc w:val="both"/>
        <w:rPr>
          <w:rFonts w:asciiTheme="minorHAnsi" w:hAnsiTheme="minorHAnsi"/>
          <w:b/>
          <w:iCs/>
          <w:sz w:val="22"/>
          <w:szCs w:val="22"/>
        </w:rPr>
      </w:pPr>
      <w:r w:rsidRPr="00EE6893">
        <w:rPr>
          <w:rFonts w:asciiTheme="minorHAnsi" w:hAnsiTheme="minorHAnsi"/>
          <w:b/>
          <w:iCs/>
          <w:sz w:val="22"/>
          <w:szCs w:val="22"/>
          <w:u w:val="single"/>
        </w:rPr>
        <w:t>NB</w:t>
      </w:r>
      <w:r w:rsidRPr="00EE6893">
        <w:rPr>
          <w:rFonts w:asciiTheme="minorHAnsi" w:hAnsiTheme="minorHAnsi"/>
          <w:b/>
          <w:iCs/>
          <w:sz w:val="22"/>
          <w:szCs w:val="22"/>
        </w:rPr>
        <w:t> : Un avertissement préalable doit être envoyé à l’Administration wallonne avant tous travaux ! Recevez les formulaires et vérifiez les conditions d’octroi auprès des Guichets Energie Wallonie ou de votre écopasseur communal</w:t>
      </w:r>
      <w:r w:rsidRPr="00EE6893">
        <w:rPr>
          <w:rFonts w:asciiTheme="minorHAnsi" w:hAnsiTheme="minorHAnsi"/>
          <w:b/>
          <w:i/>
          <w:iCs/>
          <w:sz w:val="22"/>
          <w:szCs w:val="22"/>
        </w:rPr>
        <w:t>.</w:t>
      </w:r>
    </w:p>
    <w:p w:rsidR="003370C9" w:rsidRPr="003370C9" w:rsidRDefault="003370C9" w:rsidP="003370C9">
      <w:pPr>
        <w:jc w:val="both"/>
        <w:rPr>
          <w:rFonts w:asciiTheme="minorHAnsi" w:hAnsiTheme="minorHAnsi"/>
          <w:b/>
          <w:iCs/>
          <w:sz w:val="10"/>
          <w:szCs w:val="10"/>
          <w:u w:val="single"/>
        </w:rPr>
      </w:pPr>
    </w:p>
    <w:p w:rsidR="003370C9" w:rsidRDefault="003370C9" w:rsidP="003370C9">
      <w:pPr>
        <w:jc w:val="both"/>
        <w:rPr>
          <w:rFonts w:asciiTheme="minorHAnsi" w:hAnsiTheme="minorHAnsi"/>
          <w:b/>
          <w:iCs/>
          <w:sz w:val="22"/>
          <w:szCs w:val="22"/>
          <w:u w:val="single"/>
        </w:rPr>
      </w:pPr>
      <w:r w:rsidRPr="001E5A03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  <w:u w:val="single"/>
        </w:rPr>
        <w:t>Résumé des a</w:t>
      </w:r>
      <w:r w:rsidRPr="00875AD5">
        <w:rPr>
          <w:rFonts w:asciiTheme="minorHAnsi" w:hAnsiTheme="minorHAnsi"/>
          <w:b/>
          <w:iCs/>
          <w:sz w:val="22"/>
          <w:szCs w:val="22"/>
          <w:u w:val="single"/>
        </w:rPr>
        <w:t>ides</w:t>
      </w:r>
      <w:r>
        <w:rPr>
          <w:rFonts w:asciiTheme="minorHAnsi" w:hAnsiTheme="minorHAnsi"/>
          <w:b/>
          <w:iCs/>
          <w:sz w:val="22"/>
          <w:szCs w:val="22"/>
          <w:u w:val="single"/>
        </w:rPr>
        <w:t xml:space="preserve"> aux logements disponibles en Wallonie </w:t>
      </w:r>
      <w:r w:rsidRPr="00875AD5">
        <w:rPr>
          <w:rFonts w:asciiTheme="minorHAnsi" w:hAnsiTheme="minorHAnsi"/>
          <w:b/>
          <w:iCs/>
          <w:sz w:val="22"/>
          <w:szCs w:val="22"/>
          <w:u w:val="single"/>
        </w:rPr>
        <w:t>:</w:t>
      </w:r>
      <w:r>
        <w:rPr>
          <w:rFonts w:asciiTheme="minorHAnsi" w:hAnsiTheme="minorHAnsi"/>
          <w:b/>
          <w:iCs/>
          <w:sz w:val="22"/>
          <w:szCs w:val="22"/>
          <w:u w:val="single"/>
        </w:rPr>
        <w:t xml:space="preserve"> </w:t>
      </w:r>
    </w:p>
    <w:p w:rsidR="003370C9" w:rsidRPr="003370C9" w:rsidRDefault="003370C9" w:rsidP="003370C9">
      <w:pPr>
        <w:jc w:val="both"/>
        <w:rPr>
          <w:rFonts w:asciiTheme="minorHAnsi" w:hAnsiTheme="minorHAnsi"/>
          <w:b/>
          <w:iCs/>
          <w:sz w:val="10"/>
          <w:szCs w:val="10"/>
          <w:u w:val="single"/>
        </w:rPr>
      </w:pPr>
    </w:p>
    <w:p w:rsidR="003370C9" w:rsidRPr="00AE647C" w:rsidRDefault="003370C9" w:rsidP="003370C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iCs/>
        </w:rPr>
      </w:pPr>
      <w:r w:rsidRPr="00875AD5">
        <w:rPr>
          <w:iCs/>
        </w:rPr>
        <w:t xml:space="preserve">les </w:t>
      </w:r>
      <w:r w:rsidRPr="00AE647C">
        <w:rPr>
          <w:b/>
          <w:iCs/>
        </w:rPr>
        <w:t>primes</w:t>
      </w:r>
      <w:r w:rsidRPr="00875AD5">
        <w:rPr>
          <w:iCs/>
        </w:rPr>
        <w:t xml:space="preserve"> </w:t>
      </w:r>
      <w:r>
        <w:rPr>
          <w:b/>
          <w:iCs/>
        </w:rPr>
        <w:t>ENERGIE</w:t>
      </w:r>
      <w:r w:rsidRPr="000B0C1F">
        <w:rPr>
          <w:iCs/>
        </w:rPr>
        <w:t> </w:t>
      </w:r>
      <w:r w:rsidRPr="00875AD5">
        <w:rPr>
          <w:iCs/>
        </w:rPr>
        <w:t>:</w:t>
      </w:r>
      <w:r>
        <w:rPr>
          <w:iCs/>
        </w:rPr>
        <w:t xml:space="preserve"> isolation du toit/des murs/du sol, certains systèmes de chauffage et de production d’eau chaude sanitaire, réalisation d’un audit énergétique ;</w:t>
      </w:r>
    </w:p>
    <w:p w:rsidR="003370C9" w:rsidRPr="000B0C1F" w:rsidRDefault="003370C9" w:rsidP="003370C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Cs/>
        </w:rPr>
      </w:pPr>
      <w:r w:rsidRPr="00875AD5">
        <w:rPr>
          <w:iCs/>
        </w:rPr>
        <w:t xml:space="preserve">les </w:t>
      </w:r>
      <w:r w:rsidRPr="00AE647C">
        <w:rPr>
          <w:b/>
          <w:iCs/>
        </w:rPr>
        <w:t>primes</w:t>
      </w:r>
      <w:r w:rsidRPr="00875AD5">
        <w:rPr>
          <w:iCs/>
        </w:rPr>
        <w:t xml:space="preserve"> </w:t>
      </w:r>
      <w:r w:rsidRPr="000B0C1F">
        <w:rPr>
          <w:b/>
          <w:iCs/>
        </w:rPr>
        <w:t>RENOVATION</w:t>
      </w:r>
      <w:r w:rsidRPr="000B0C1F">
        <w:rPr>
          <w:iCs/>
        </w:rPr>
        <w:t> </w:t>
      </w:r>
      <w:r w:rsidRPr="00875AD5">
        <w:rPr>
          <w:iCs/>
        </w:rPr>
        <w:t>:</w:t>
      </w:r>
      <w:r>
        <w:rPr>
          <w:iCs/>
        </w:rPr>
        <w:t xml:space="preserve"> pour le </w:t>
      </w:r>
      <w:r w:rsidRPr="00D16FA9">
        <w:rPr>
          <w:iCs/>
        </w:rPr>
        <w:t>remplacement des menuiseries extérieures</w:t>
      </w:r>
      <w:r>
        <w:rPr>
          <w:iCs/>
        </w:rPr>
        <w:t xml:space="preserve">, les </w:t>
      </w:r>
      <w:r w:rsidRPr="00D16FA9">
        <w:rPr>
          <w:iCs/>
        </w:rPr>
        <w:t>travaux de toiture</w:t>
      </w:r>
      <w:r>
        <w:rPr>
          <w:iCs/>
        </w:rPr>
        <w:t>, l’</w:t>
      </w:r>
      <w:r w:rsidRPr="000B0C1F">
        <w:rPr>
          <w:iCs/>
        </w:rPr>
        <w:t>assèchement/</w:t>
      </w:r>
      <w:r>
        <w:rPr>
          <w:iCs/>
        </w:rPr>
        <w:t xml:space="preserve">la </w:t>
      </w:r>
      <w:r w:rsidRPr="000B0C1F">
        <w:rPr>
          <w:iCs/>
        </w:rPr>
        <w:t>stabilité</w:t>
      </w:r>
      <w:r>
        <w:rPr>
          <w:iCs/>
        </w:rPr>
        <w:t xml:space="preserve"> </w:t>
      </w:r>
      <w:r w:rsidRPr="000B0C1F">
        <w:rPr>
          <w:iCs/>
        </w:rPr>
        <w:t xml:space="preserve">des murs </w:t>
      </w:r>
      <w:r>
        <w:rPr>
          <w:iCs/>
        </w:rPr>
        <w:t>et</w:t>
      </w:r>
      <w:r w:rsidRPr="000B0C1F">
        <w:rPr>
          <w:iCs/>
        </w:rPr>
        <w:t xml:space="preserve"> sols</w:t>
      </w:r>
      <w:r>
        <w:rPr>
          <w:iCs/>
        </w:rPr>
        <w:t xml:space="preserve">, la </w:t>
      </w:r>
      <w:r w:rsidRPr="000B0C1F">
        <w:rPr>
          <w:iCs/>
        </w:rPr>
        <w:t>mise en conformité de l’électricité</w:t>
      </w:r>
      <w:r>
        <w:rPr>
          <w:iCs/>
        </w:rPr>
        <w:t>, etc. ;</w:t>
      </w:r>
    </w:p>
    <w:p w:rsidR="003370C9" w:rsidRPr="00EE6893" w:rsidRDefault="003370C9" w:rsidP="003370C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iCs/>
        </w:rPr>
      </w:pPr>
      <w:r w:rsidRPr="00875AD5">
        <w:rPr>
          <w:iCs/>
        </w:rPr>
        <w:t xml:space="preserve">la </w:t>
      </w:r>
      <w:r w:rsidRPr="00AE647C">
        <w:rPr>
          <w:b/>
          <w:iCs/>
        </w:rPr>
        <w:t>prime</w:t>
      </w:r>
      <w:r w:rsidRPr="00875AD5">
        <w:rPr>
          <w:iCs/>
        </w:rPr>
        <w:t xml:space="preserve"> </w:t>
      </w:r>
      <w:r w:rsidRPr="000B0C1F">
        <w:rPr>
          <w:b/>
          <w:iCs/>
        </w:rPr>
        <w:t>QUALIWATT</w:t>
      </w:r>
      <w:r w:rsidRPr="00875AD5">
        <w:rPr>
          <w:b/>
          <w:i/>
          <w:iCs/>
        </w:rPr>
        <w:t xml:space="preserve"> </w:t>
      </w:r>
      <w:r w:rsidRPr="00875AD5">
        <w:rPr>
          <w:iCs/>
        </w:rPr>
        <w:t>pour les installations photovoltaïque</w:t>
      </w:r>
      <w:r>
        <w:rPr>
          <w:iCs/>
        </w:rPr>
        <w:t>s</w:t>
      </w:r>
      <w:r w:rsidRPr="00875AD5">
        <w:rPr>
          <w:iCs/>
        </w:rPr>
        <w:t xml:space="preserve"> &lt; 10 </w:t>
      </w:r>
      <w:proofErr w:type="spellStart"/>
      <w:r w:rsidRPr="00875AD5">
        <w:rPr>
          <w:iCs/>
        </w:rPr>
        <w:t>kWc</w:t>
      </w:r>
      <w:proofErr w:type="spellEnd"/>
      <w:r w:rsidRPr="00875AD5">
        <w:rPr>
          <w:iCs/>
        </w:rPr>
        <w:t xml:space="preserve"> </w:t>
      </w:r>
      <w:r w:rsidRPr="00EE6893">
        <w:rPr>
          <w:b/>
          <w:iCs/>
        </w:rPr>
        <w:t xml:space="preserve">(attention, uniquement pour les installations réceptionnées </w:t>
      </w:r>
      <w:r w:rsidRPr="00EE6893">
        <w:rPr>
          <w:b/>
          <w:iCs/>
          <w:vertAlign w:val="superscript"/>
        </w:rPr>
        <w:t xml:space="preserve"> </w:t>
      </w:r>
      <w:r w:rsidRPr="00EE6893">
        <w:rPr>
          <w:b/>
          <w:iCs/>
        </w:rPr>
        <w:t>avant le 1/7/2018 !)</w:t>
      </w:r>
    </w:p>
    <w:p w:rsidR="003370C9" w:rsidRPr="003370C9" w:rsidRDefault="003370C9" w:rsidP="003370C9">
      <w:pPr>
        <w:pStyle w:val="Paragraphedeliste"/>
        <w:spacing w:after="0" w:line="240" w:lineRule="auto"/>
        <w:ind w:left="1068"/>
        <w:jc w:val="both"/>
        <w:rPr>
          <w:b/>
          <w:iCs/>
          <w:sz w:val="10"/>
          <w:szCs w:val="10"/>
        </w:rPr>
      </w:pPr>
    </w:p>
    <w:p w:rsidR="003370C9" w:rsidRDefault="003370C9" w:rsidP="003370C9">
      <w:pPr>
        <w:ind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Et si vous hésitez encore, s</w:t>
      </w:r>
      <w:r w:rsidRPr="00552184">
        <w:rPr>
          <w:rFonts w:asciiTheme="minorHAnsi" w:hAnsiTheme="minorHAnsi"/>
          <w:iCs/>
          <w:sz w:val="22"/>
          <w:szCs w:val="22"/>
        </w:rPr>
        <w:t xml:space="preserve">achez que les </w:t>
      </w:r>
      <w:r w:rsidRPr="000B0C1F">
        <w:rPr>
          <w:rFonts w:asciiTheme="minorHAnsi" w:hAnsiTheme="minorHAnsi"/>
          <w:b/>
          <w:iCs/>
          <w:sz w:val="22"/>
          <w:szCs w:val="22"/>
        </w:rPr>
        <w:t>prêts à 0% (ECO/RENOPACK)</w:t>
      </w:r>
      <w:r w:rsidRPr="00552184">
        <w:rPr>
          <w:rFonts w:asciiTheme="minorHAnsi" w:hAnsiTheme="minorHAnsi"/>
          <w:iCs/>
          <w:sz w:val="22"/>
          <w:szCs w:val="22"/>
        </w:rPr>
        <w:t xml:space="preserve"> sont toujours d’actualité pour vous aider à franchir le pas !</w:t>
      </w:r>
    </w:p>
    <w:p w:rsidR="00860A86" w:rsidRDefault="00860A86" w:rsidP="003370C9">
      <w:pPr>
        <w:ind w:firstLine="708"/>
        <w:jc w:val="both"/>
        <w:rPr>
          <w:rFonts w:asciiTheme="minorHAnsi" w:hAnsiTheme="minorHAnsi"/>
          <w:iCs/>
          <w:sz w:val="22"/>
          <w:szCs w:val="22"/>
        </w:rPr>
      </w:pPr>
    </w:p>
    <w:p w:rsidR="00860A86" w:rsidRPr="00EE6893" w:rsidRDefault="007D72CA" w:rsidP="00860A86">
      <w:pPr>
        <w:ind w:firstLine="708"/>
        <w:jc w:val="center"/>
        <w:rPr>
          <w:rFonts w:asciiTheme="minorHAnsi" w:hAnsiTheme="minorHAnsi"/>
          <w:iCs/>
          <w:color w:val="EA0753"/>
          <w:sz w:val="22"/>
          <w:szCs w:val="22"/>
        </w:rPr>
      </w:pPr>
      <w:r w:rsidRPr="00EE6893">
        <w:rPr>
          <w:rFonts w:asciiTheme="minorHAnsi" w:hAnsiTheme="minorHAnsi"/>
          <w:b/>
          <w:iCs/>
          <w:color w:val="EA0753"/>
          <w:sz w:val="28"/>
          <w:szCs w:val="28"/>
          <w:u w:val="single"/>
        </w:rPr>
        <w:t>Et dans v</w:t>
      </w:r>
      <w:r w:rsidR="00860A86" w:rsidRPr="00EE6893">
        <w:rPr>
          <w:rFonts w:asciiTheme="minorHAnsi" w:hAnsiTheme="minorHAnsi"/>
          <w:b/>
          <w:iCs/>
          <w:color w:val="EA0753"/>
          <w:sz w:val="28"/>
          <w:szCs w:val="28"/>
          <w:u w:val="single"/>
        </w:rPr>
        <w:t>otre commune ?</w:t>
      </w:r>
    </w:p>
    <w:p w:rsidR="003370C9" w:rsidRDefault="003370C9" w:rsidP="003370C9">
      <w:pPr>
        <w:autoSpaceDE w:val="0"/>
        <w:autoSpaceDN w:val="0"/>
        <w:adjustRightInd w:val="0"/>
        <w:spacing w:after="120"/>
        <w:jc w:val="both"/>
        <w:rPr>
          <w:rFonts w:cs="Tahoma"/>
          <w:b/>
          <w:bCs/>
          <w:sz w:val="10"/>
          <w:szCs w:val="10"/>
          <w:u w:val="single"/>
          <w:lang w:eastAsia="fr-BE"/>
        </w:rPr>
      </w:pPr>
    </w:p>
    <w:p w:rsidR="00860A86" w:rsidRDefault="00860A86" w:rsidP="00032712">
      <w:pPr>
        <w:autoSpaceDE w:val="0"/>
        <w:autoSpaceDN w:val="0"/>
        <w:adjustRightInd w:val="0"/>
        <w:spacing w:after="120"/>
        <w:jc w:val="both"/>
        <w:rPr>
          <w:rFonts w:cs="Tahoma"/>
          <w:bCs/>
          <w:sz w:val="22"/>
          <w:szCs w:val="22"/>
          <w:lang w:eastAsia="fr-BE"/>
        </w:rPr>
      </w:pPr>
      <w:r w:rsidRPr="00860A86">
        <w:rPr>
          <w:rFonts w:cs="Tahoma"/>
          <w:bCs/>
          <w:sz w:val="22"/>
          <w:szCs w:val="22"/>
          <w:lang w:eastAsia="fr-BE"/>
        </w:rPr>
        <w:t>Pour rappel, la commune de Saint-Hubert</w:t>
      </w:r>
      <w:r>
        <w:rPr>
          <w:rFonts w:cs="Tahoma"/>
          <w:bCs/>
          <w:sz w:val="22"/>
          <w:szCs w:val="22"/>
          <w:lang w:eastAsia="fr-BE"/>
        </w:rPr>
        <w:t xml:space="preserve"> </w:t>
      </w:r>
      <w:r w:rsidR="007D72CA">
        <w:rPr>
          <w:rFonts w:cs="Tahoma"/>
          <w:bCs/>
          <w:sz w:val="22"/>
          <w:szCs w:val="22"/>
          <w:lang w:eastAsia="fr-BE"/>
        </w:rPr>
        <w:t>octroi</w:t>
      </w:r>
      <w:r w:rsidR="0018708C">
        <w:rPr>
          <w:rFonts w:cs="Tahoma"/>
          <w:bCs/>
          <w:sz w:val="22"/>
          <w:szCs w:val="22"/>
          <w:lang w:eastAsia="fr-BE"/>
        </w:rPr>
        <w:t>e</w:t>
      </w:r>
      <w:r>
        <w:rPr>
          <w:rFonts w:cs="Tahoma"/>
          <w:bCs/>
          <w:sz w:val="22"/>
          <w:szCs w:val="22"/>
          <w:lang w:eastAsia="fr-BE"/>
        </w:rPr>
        <w:t xml:space="preserve"> diverses primes : </w:t>
      </w:r>
    </w:p>
    <w:p w:rsidR="0018708C" w:rsidRDefault="00860A86" w:rsidP="0003271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lang w:eastAsia="fr-BE"/>
        </w:rPr>
      </w:pPr>
      <w:r w:rsidRPr="0018708C">
        <w:rPr>
          <w:rFonts w:cs="Tahoma"/>
          <w:bCs/>
          <w:lang w:eastAsia="fr-BE"/>
        </w:rPr>
        <w:t>Prime communale à l’achat de 500€ de base</w:t>
      </w:r>
    </w:p>
    <w:p w:rsidR="0018708C" w:rsidRDefault="00860A86" w:rsidP="0003271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Tahoma"/>
          <w:bCs/>
          <w:lang w:eastAsia="fr-BE"/>
        </w:rPr>
      </w:pPr>
      <w:r w:rsidRPr="0018708C">
        <w:rPr>
          <w:rFonts w:cs="Tahoma"/>
          <w:bCs/>
          <w:lang w:eastAsia="fr-BE"/>
        </w:rPr>
        <w:t>Prime communale à l’amélioration de 300€ de base</w:t>
      </w:r>
    </w:p>
    <w:p w:rsidR="00860A86" w:rsidRPr="0018708C" w:rsidRDefault="00860A86" w:rsidP="0003271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Tahoma"/>
          <w:bCs/>
          <w:lang w:eastAsia="fr-BE"/>
        </w:rPr>
      </w:pPr>
      <w:r w:rsidRPr="0018708C">
        <w:rPr>
          <w:rFonts w:cs="Tahoma"/>
          <w:bCs/>
          <w:lang w:eastAsia="fr-BE"/>
        </w:rPr>
        <w:t>Prime communale à la construc</w:t>
      </w:r>
      <w:bookmarkStart w:id="0" w:name="_GoBack"/>
      <w:bookmarkEnd w:id="0"/>
      <w:r w:rsidRPr="0018708C">
        <w:rPr>
          <w:rFonts w:cs="Tahoma"/>
          <w:bCs/>
          <w:lang w:eastAsia="fr-BE"/>
        </w:rPr>
        <w:t>tion de 1000€ de base</w:t>
      </w:r>
    </w:p>
    <w:p w:rsidR="00860A86" w:rsidRDefault="0018708C" w:rsidP="00032712">
      <w:pPr>
        <w:autoSpaceDE w:val="0"/>
        <w:autoSpaceDN w:val="0"/>
        <w:adjustRightInd w:val="0"/>
        <w:spacing w:after="120"/>
        <w:jc w:val="both"/>
        <w:rPr>
          <w:rFonts w:cs="Tahoma"/>
          <w:bCs/>
          <w:sz w:val="22"/>
          <w:szCs w:val="22"/>
          <w:lang w:eastAsia="fr-BE"/>
        </w:rPr>
      </w:pPr>
      <w:r>
        <w:rPr>
          <w:rFonts w:cs="Tahoma"/>
          <w:bCs/>
          <w:sz w:val="22"/>
          <w:szCs w:val="22"/>
          <w:lang w:eastAsia="fr-BE"/>
        </w:rPr>
        <w:t>Pour connaitre les</w:t>
      </w:r>
      <w:r w:rsidR="00860A86">
        <w:rPr>
          <w:rFonts w:cs="Tahoma"/>
          <w:bCs/>
          <w:sz w:val="22"/>
          <w:szCs w:val="22"/>
          <w:lang w:eastAsia="fr-BE"/>
        </w:rPr>
        <w:t xml:space="preserve"> conditions d’octroi ainsi que les </w:t>
      </w:r>
      <w:r>
        <w:rPr>
          <w:rFonts w:cs="Tahoma"/>
          <w:bCs/>
          <w:sz w:val="22"/>
          <w:szCs w:val="22"/>
          <w:lang w:eastAsia="fr-BE"/>
        </w:rPr>
        <w:t xml:space="preserve">formalités à remplir, </w:t>
      </w:r>
      <w:r w:rsidR="00860A86">
        <w:rPr>
          <w:rFonts w:cs="Tahoma"/>
          <w:bCs/>
          <w:sz w:val="22"/>
          <w:szCs w:val="22"/>
          <w:lang w:eastAsia="fr-BE"/>
        </w:rPr>
        <w:t xml:space="preserve">merci de prendre contact avec votre écopasseur </w:t>
      </w:r>
      <w:r w:rsidR="00032712">
        <w:rPr>
          <w:rFonts w:cs="Tahoma"/>
          <w:bCs/>
          <w:sz w:val="22"/>
          <w:szCs w:val="22"/>
          <w:lang w:eastAsia="fr-BE"/>
        </w:rPr>
        <w:t>communal.</w:t>
      </w:r>
    </w:p>
    <w:p w:rsidR="00860A86" w:rsidRPr="00860A86" w:rsidRDefault="00860A86" w:rsidP="00860A86">
      <w:pPr>
        <w:autoSpaceDE w:val="0"/>
        <w:autoSpaceDN w:val="0"/>
        <w:adjustRightInd w:val="0"/>
        <w:spacing w:after="120"/>
        <w:jc w:val="both"/>
        <w:rPr>
          <w:rFonts w:cs="Tahoma"/>
          <w:bCs/>
          <w:sz w:val="10"/>
          <w:szCs w:val="10"/>
          <w:lang w:eastAsia="fr-BE"/>
        </w:rPr>
      </w:pPr>
    </w:p>
    <w:p w:rsidR="00BE0CA8" w:rsidRPr="00EE6893" w:rsidRDefault="00BE0CA8" w:rsidP="00BE0CA8">
      <w:pPr>
        <w:autoSpaceDE w:val="0"/>
        <w:autoSpaceDN w:val="0"/>
        <w:adjustRightInd w:val="0"/>
        <w:spacing w:after="120"/>
        <w:rPr>
          <w:rFonts w:asciiTheme="minorHAnsi" w:hAnsiTheme="minorHAnsi"/>
          <w:color w:val="EA0753"/>
          <w:sz w:val="22"/>
          <w:szCs w:val="22"/>
        </w:rPr>
      </w:pPr>
      <w:r w:rsidRPr="00EE6893">
        <w:rPr>
          <w:rFonts w:asciiTheme="minorHAnsi" w:hAnsiTheme="minorHAnsi" w:cs="Tahoma"/>
          <w:b/>
          <w:bCs/>
          <w:color w:val="EA0753"/>
          <w:sz w:val="22"/>
          <w:szCs w:val="22"/>
          <w:u w:val="single"/>
          <w:lang w:eastAsia="fr-BE"/>
        </w:rPr>
        <w:t>Vous construisez ? Rénovez ? Vous voulez faire des économies d’énergie ?</w:t>
      </w:r>
    </w:p>
    <w:p w:rsidR="00BE0CA8" w:rsidRPr="00BE0CA8" w:rsidRDefault="00860A86" w:rsidP="00BE0CA8">
      <w:pPr>
        <w:jc w:val="both"/>
        <w:rPr>
          <w:rFonts w:asciiTheme="minorHAnsi" w:hAnsiTheme="minorHAnsi"/>
          <w:b/>
          <w:sz w:val="22"/>
          <w:szCs w:val="22"/>
          <w:lang w:eastAsia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2657475</wp:posOffset>
            </wp:positionH>
            <wp:positionV relativeFrom="margin">
              <wp:posOffset>7820025</wp:posOffset>
            </wp:positionV>
            <wp:extent cx="1323975" cy="684530"/>
            <wp:effectExtent l="0" t="0" r="9525" b="1270"/>
            <wp:wrapNone/>
            <wp:docPr id="5" name="Image 5" descr="C:\Users\blaise\AppData\Local\Microsoft\Windows\INetCache\Content.Word\guichets_ener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ise\AppData\Local\Microsoft\Windows\INetCache\Content.Word\guichets_energ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A8" w:rsidRPr="00BE0CA8">
        <w:rPr>
          <w:rFonts w:asciiTheme="minorHAnsi" w:hAnsiTheme="minorHAnsi"/>
          <w:b/>
          <w:sz w:val="22"/>
          <w:szCs w:val="22"/>
          <w:lang w:eastAsia="fr-BE"/>
        </w:rPr>
        <w:t>Guichets Energie Wallonie – Libramont</w:t>
      </w:r>
      <w:r w:rsidR="00BE0CA8" w:rsidRPr="00BE0CA8">
        <w:rPr>
          <w:rFonts w:asciiTheme="minorHAnsi" w:hAnsiTheme="minorHAnsi"/>
          <w:b/>
          <w:sz w:val="22"/>
          <w:szCs w:val="22"/>
          <w:lang w:eastAsia="fr-BE"/>
        </w:rPr>
        <w:tab/>
      </w:r>
      <w:r w:rsidR="00BE0CA8" w:rsidRPr="00BE0CA8">
        <w:rPr>
          <w:rFonts w:asciiTheme="minorHAnsi" w:hAnsiTheme="minorHAnsi"/>
          <w:b/>
          <w:sz w:val="22"/>
          <w:szCs w:val="22"/>
          <w:lang w:eastAsia="fr-BE"/>
        </w:rPr>
        <w:tab/>
      </w:r>
      <w:r w:rsidR="00BE0CA8" w:rsidRPr="00BE0CA8">
        <w:rPr>
          <w:rFonts w:asciiTheme="minorHAnsi" w:hAnsiTheme="minorHAnsi"/>
          <w:b/>
          <w:sz w:val="22"/>
          <w:szCs w:val="22"/>
          <w:lang w:eastAsia="fr-BE"/>
        </w:rPr>
        <w:tab/>
      </w:r>
      <w:r w:rsidR="00BE0CA8" w:rsidRPr="00BE0CA8">
        <w:rPr>
          <w:rFonts w:asciiTheme="minorHAnsi" w:hAnsiTheme="minorHAnsi"/>
          <w:b/>
          <w:sz w:val="22"/>
          <w:szCs w:val="22"/>
          <w:lang w:eastAsia="fr-BE"/>
        </w:rPr>
        <w:tab/>
      </w:r>
      <w:r w:rsidR="00BE0CA8">
        <w:rPr>
          <w:rFonts w:asciiTheme="minorHAnsi" w:hAnsiTheme="minorHAnsi"/>
          <w:b/>
          <w:sz w:val="22"/>
          <w:szCs w:val="22"/>
          <w:lang w:eastAsia="fr-BE"/>
        </w:rPr>
        <w:tab/>
      </w:r>
      <w:r w:rsidR="00BE0CA8" w:rsidRPr="00BE0CA8">
        <w:rPr>
          <w:rFonts w:asciiTheme="minorHAnsi" w:hAnsiTheme="minorHAnsi"/>
          <w:b/>
          <w:sz w:val="22"/>
          <w:szCs w:val="22"/>
        </w:rPr>
        <w:t>Votre Ecopasseur communal</w:t>
      </w:r>
      <w:r w:rsidR="00BE0CA8" w:rsidRPr="00BE0CA8">
        <w:rPr>
          <w:rFonts w:asciiTheme="minorHAnsi" w:hAnsiTheme="minorHAnsi"/>
          <w:sz w:val="22"/>
          <w:szCs w:val="22"/>
        </w:rPr>
        <w:t xml:space="preserve"> : </w:t>
      </w:r>
    </w:p>
    <w:p w:rsidR="00BE0CA8" w:rsidRPr="00BE0CA8" w:rsidRDefault="00BE0CA8" w:rsidP="00BE0CA8">
      <w:pPr>
        <w:jc w:val="both"/>
        <w:rPr>
          <w:rFonts w:asciiTheme="minorHAnsi" w:hAnsiTheme="minorHAnsi"/>
          <w:sz w:val="22"/>
          <w:szCs w:val="22"/>
          <w:lang w:eastAsia="fr-BE"/>
        </w:rPr>
      </w:pPr>
      <w:proofErr w:type="spellStart"/>
      <w:r w:rsidRPr="00BE0CA8">
        <w:rPr>
          <w:rFonts w:asciiTheme="minorHAnsi" w:hAnsiTheme="minorHAnsi"/>
          <w:sz w:val="22"/>
          <w:szCs w:val="22"/>
          <w:lang w:eastAsia="fr-BE"/>
        </w:rPr>
        <w:t>Grand’Rue</w:t>
      </w:r>
      <w:proofErr w:type="spellEnd"/>
      <w:r w:rsidRPr="00BE0CA8">
        <w:rPr>
          <w:rFonts w:asciiTheme="minorHAnsi" w:hAnsiTheme="minorHAnsi"/>
          <w:sz w:val="22"/>
          <w:szCs w:val="22"/>
          <w:lang w:eastAsia="fr-BE"/>
        </w:rPr>
        <w:t xml:space="preserve"> 1 </w:t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</w:rPr>
        <w:t>Véronique BLAISE</w:t>
      </w:r>
    </w:p>
    <w:p w:rsidR="00BE0CA8" w:rsidRPr="00BE0CA8" w:rsidRDefault="00BE0CA8" w:rsidP="00BE0CA8">
      <w:pPr>
        <w:jc w:val="both"/>
        <w:rPr>
          <w:rFonts w:asciiTheme="minorHAnsi" w:hAnsiTheme="minorHAnsi"/>
          <w:sz w:val="22"/>
          <w:szCs w:val="22"/>
          <w:lang w:eastAsia="fr-BE"/>
        </w:rPr>
      </w:pPr>
      <w:r w:rsidRPr="00BE0CA8">
        <w:rPr>
          <w:rFonts w:asciiTheme="minorHAnsi" w:hAnsiTheme="minorHAnsi"/>
          <w:sz w:val="22"/>
          <w:szCs w:val="22"/>
          <w:lang w:eastAsia="fr-BE"/>
        </w:rPr>
        <w:t>6800 Libramont</w:t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>
        <w:rPr>
          <w:rFonts w:asciiTheme="minorHAnsi" w:hAnsiTheme="minorHAnsi"/>
          <w:sz w:val="22"/>
          <w:szCs w:val="22"/>
          <w:lang w:eastAsia="fr-BE"/>
        </w:rPr>
        <w:tab/>
      </w:r>
      <w:r w:rsidR="0005397D">
        <w:rPr>
          <w:rFonts w:asciiTheme="minorHAnsi" w:hAnsiTheme="minorHAnsi"/>
          <w:sz w:val="22"/>
          <w:szCs w:val="22"/>
          <w:lang w:eastAsia="fr-BE"/>
        </w:rPr>
        <w:t>Les jeudis et vendredis</w:t>
      </w:r>
    </w:p>
    <w:p w:rsidR="00BE0CA8" w:rsidRPr="00BE0CA8" w:rsidRDefault="00BE0CA8" w:rsidP="00BE0CA8">
      <w:pPr>
        <w:jc w:val="both"/>
        <w:rPr>
          <w:rFonts w:asciiTheme="minorHAnsi" w:hAnsiTheme="minorHAnsi"/>
          <w:sz w:val="22"/>
          <w:szCs w:val="22"/>
          <w:lang w:eastAsia="fr-BE"/>
        </w:rPr>
      </w:pPr>
      <w:r w:rsidRPr="00BE0CA8">
        <w:rPr>
          <w:rFonts w:asciiTheme="minorHAnsi" w:hAnsiTheme="minorHAnsi"/>
          <w:sz w:val="22"/>
          <w:szCs w:val="22"/>
          <w:lang w:eastAsia="fr-BE"/>
        </w:rPr>
        <w:t>Tél : 061.620.160</w:t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ab/>
      </w:r>
      <w:r>
        <w:rPr>
          <w:rFonts w:asciiTheme="minorHAnsi" w:hAnsiTheme="minorHAnsi"/>
          <w:sz w:val="22"/>
          <w:szCs w:val="22"/>
          <w:lang w:eastAsia="fr-BE"/>
        </w:rPr>
        <w:tab/>
      </w:r>
      <w:r w:rsidRPr="00BE0CA8">
        <w:rPr>
          <w:rFonts w:asciiTheme="minorHAnsi" w:hAnsiTheme="minorHAnsi"/>
          <w:sz w:val="22"/>
          <w:szCs w:val="22"/>
          <w:lang w:eastAsia="fr-BE"/>
        </w:rPr>
        <w:t xml:space="preserve">Tél : </w:t>
      </w:r>
      <w:r w:rsidRPr="00BE0CA8">
        <w:rPr>
          <w:rFonts w:asciiTheme="minorHAnsi" w:hAnsiTheme="minorHAnsi"/>
          <w:sz w:val="22"/>
          <w:szCs w:val="22"/>
        </w:rPr>
        <w:t>061/26 09 75</w:t>
      </w:r>
    </w:p>
    <w:p w:rsidR="00BE0CA8" w:rsidRPr="00BE0CA8" w:rsidRDefault="00EE6893" w:rsidP="00BE0CA8">
      <w:pPr>
        <w:jc w:val="both"/>
        <w:rPr>
          <w:rFonts w:asciiTheme="minorHAnsi" w:hAnsiTheme="minorHAnsi"/>
          <w:sz w:val="22"/>
          <w:szCs w:val="22"/>
          <w:lang w:eastAsia="fr-BE"/>
        </w:rPr>
      </w:pPr>
      <w:hyperlink r:id="rId7" w:history="1">
        <w:r w:rsidR="00BE0CA8" w:rsidRPr="00BE0CA8">
          <w:rPr>
            <w:rStyle w:val="Lienhypertexte"/>
            <w:rFonts w:asciiTheme="minorHAnsi" w:hAnsiTheme="minorHAnsi"/>
            <w:sz w:val="22"/>
            <w:szCs w:val="22"/>
            <w:lang w:eastAsia="fr-BE"/>
          </w:rPr>
          <w:t>guichetenergie.libramont@spw.wallonie.be</w:t>
        </w:r>
      </w:hyperlink>
      <w:r w:rsidR="00BE0CA8" w:rsidRPr="00BE0CA8">
        <w:rPr>
          <w:rFonts w:asciiTheme="minorHAnsi" w:hAnsiTheme="minorHAnsi"/>
          <w:sz w:val="22"/>
          <w:szCs w:val="22"/>
          <w:lang w:eastAsia="fr-BE"/>
        </w:rPr>
        <w:t xml:space="preserve">  </w:t>
      </w:r>
      <w:r w:rsidR="00BE0CA8" w:rsidRPr="00BE0CA8">
        <w:rPr>
          <w:rFonts w:asciiTheme="minorHAnsi" w:hAnsiTheme="minorHAnsi"/>
          <w:sz w:val="22"/>
          <w:szCs w:val="22"/>
          <w:lang w:eastAsia="fr-BE"/>
        </w:rPr>
        <w:tab/>
      </w:r>
      <w:r w:rsidR="00BE0CA8" w:rsidRPr="00BE0CA8">
        <w:rPr>
          <w:rFonts w:asciiTheme="minorHAnsi" w:hAnsiTheme="minorHAnsi"/>
          <w:sz w:val="22"/>
          <w:szCs w:val="22"/>
          <w:lang w:eastAsia="fr-BE"/>
        </w:rPr>
        <w:tab/>
      </w:r>
      <w:r w:rsidR="00BE0CA8" w:rsidRPr="00BE0CA8">
        <w:rPr>
          <w:rFonts w:asciiTheme="minorHAnsi" w:hAnsiTheme="minorHAnsi"/>
          <w:sz w:val="22"/>
          <w:szCs w:val="22"/>
          <w:lang w:eastAsia="fr-BE"/>
        </w:rPr>
        <w:tab/>
      </w:r>
      <w:r w:rsidR="00BE0CA8" w:rsidRPr="00BE0CA8">
        <w:rPr>
          <w:rFonts w:asciiTheme="minorHAnsi" w:hAnsiTheme="minorHAnsi"/>
          <w:sz w:val="22"/>
          <w:szCs w:val="22"/>
          <w:lang w:eastAsia="fr-BE"/>
        </w:rPr>
        <w:tab/>
      </w:r>
      <w:r w:rsidR="00BE0CA8">
        <w:rPr>
          <w:rFonts w:asciiTheme="minorHAnsi" w:hAnsiTheme="minorHAnsi"/>
          <w:sz w:val="22"/>
          <w:szCs w:val="22"/>
          <w:lang w:eastAsia="fr-BE"/>
        </w:rPr>
        <w:tab/>
      </w:r>
      <w:hyperlink r:id="rId8" w:history="1">
        <w:r w:rsidR="00BE0CA8" w:rsidRPr="00BE0CA8">
          <w:rPr>
            <w:rStyle w:val="Lienhypertexte"/>
            <w:rFonts w:asciiTheme="minorHAnsi" w:hAnsiTheme="minorHAnsi"/>
            <w:sz w:val="22"/>
            <w:szCs w:val="22"/>
          </w:rPr>
          <w:t>veronique.blaise@saint-hubert.be</w:t>
        </w:r>
      </w:hyperlink>
    </w:p>
    <w:p w:rsidR="00BE0CA8" w:rsidRPr="00BE0CA8" w:rsidRDefault="00BE0CA8" w:rsidP="003370C9">
      <w:pPr>
        <w:autoSpaceDE w:val="0"/>
        <w:autoSpaceDN w:val="0"/>
        <w:adjustRightInd w:val="0"/>
        <w:spacing w:after="120"/>
        <w:jc w:val="both"/>
        <w:rPr>
          <w:rFonts w:cs="Tahoma"/>
          <w:b/>
          <w:bCs/>
          <w:sz w:val="22"/>
          <w:szCs w:val="22"/>
          <w:u w:val="single"/>
          <w:lang w:eastAsia="fr-BE"/>
        </w:rPr>
      </w:pPr>
    </w:p>
    <w:sectPr w:rsidR="00BE0CA8" w:rsidRPr="00BE0CA8" w:rsidSect="00926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1929"/>
    <w:multiLevelType w:val="hybridMultilevel"/>
    <w:tmpl w:val="AC1C59AA"/>
    <w:lvl w:ilvl="0" w:tplc="94A284D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9E0097D"/>
    <w:multiLevelType w:val="hybridMultilevel"/>
    <w:tmpl w:val="2826B25A"/>
    <w:lvl w:ilvl="0" w:tplc="FBFA4F7E">
      <w:start w:val="60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3031ED"/>
    <w:multiLevelType w:val="hybridMultilevel"/>
    <w:tmpl w:val="511AC530"/>
    <w:lvl w:ilvl="0" w:tplc="F5D0F43C">
      <w:start w:val="680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D0E58DE"/>
    <w:multiLevelType w:val="hybridMultilevel"/>
    <w:tmpl w:val="2BC826CC"/>
    <w:lvl w:ilvl="0" w:tplc="08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1F"/>
    <w:rsid w:val="00013764"/>
    <w:rsid w:val="00032712"/>
    <w:rsid w:val="00047341"/>
    <w:rsid w:val="0005397D"/>
    <w:rsid w:val="00056DBC"/>
    <w:rsid w:val="000707FD"/>
    <w:rsid w:val="000728BE"/>
    <w:rsid w:val="00090A4A"/>
    <w:rsid w:val="000A105C"/>
    <w:rsid w:val="000A3D41"/>
    <w:rsid w:val="000B59A7"/>
    <w:rsid w:val="000C740C"/>
    <w:rsid w:val="000E623E"/>
    <w:rsid w:val="000F2C42"/>
    <w:rsid w:val="00112627"/>
    <w:rsid w:val="00116DD5"/>
    <w:rsid w:val="00134404"/>
    <w:rsid w:val="00135B3E"/>
    <w:rsid w:val="00143938"/>
    <w:rsid w:val="0015749C"/>
    <w:rsid w:val="0018708C"/>
    <w:rsid w:val="001951DF"/>
    <w:rsid w:val="001C5A9F"/>
    <w:rsid w:val="001F273C"/>
    <w:rsid w:val="00207A91"/>
    <w:rsid w:val="00213A66"/>
    <w:rsid w:val="002234A0"/>
    <w:rsid w:val="00265342"/>
    <w:rsid w:val="002742D8"/>
    <w:rsid w:val="00284AEE"/>
    <w:rsid w:val="002D0CB0"/>
    <w:rsid w:val="002E5AB6"/>
    <w:rsid w:val="0030191F"/>
    <w:rsid w:val="003075E6"/>
    <w:rsid w:val="003370C9"/>
    <w:rsid w:val="0033791F"/>
    <w:rsid w:val="003837C9"/>
    <w:rsid w:val="003C1C4D"/>
    <w:rsid w:val="003D5B34"/>
    <w:rsid w:val="004203E9"/>
    <w:rsid w:val="00425FDD"/>
    <w:rsid w:val="00427E8C"/>
    <w:rsid w:val="00452473"/>
    <w:rsid w:val="0049037B"/>
    <w:rsid w:val="004A2BA5"/>
    <w:rsid w:val="004A67D4"/>
    <w:rsid w:val="004C2379"/>
    <w:rsid w:val="004C58F6"/>
    <w:rsid w:val="00524AA3"/>
    <w:rsid w:val="00592887"/>
    <w:rsid w:val="005949BC"/>
    <w:rsid w:val="005B6979"/>
    <w:rsid w:val="005C1582"/>
    <w:rsid w:val="005C7AAB"/>
    <w:rsid w:val="005D268D"/>
    <w:rsid w:val="005E6701"/>
    <w:rsid w:val="00617DF7"/>
    <w:rsid w:val="00642CBE"/>
    <w:rsid w:val="006577BF"/>
    <w:rsid w:val="006C2789"/>
    <w:rsid w:val="006C56CC"/>
    <w:rsid w:val="00704B42"/>
    <w:rsid w:val="007234FB"/>
    <w:rsid w:val="0075264C"/>
    <w:rsid w:val="007B37AD"/>
    <w:rsid w:val="007C73DA"/>
    <w:rsid w:val="007D72CA"/>
    <w:rsid w:val="007E500F"/>
    <w:rsid w:val="00860A86"/>
    <w:rsid w:val="00875AF6"/>
    <w:rsid w:val="0092696B"/>
    <w:rsid w:val="00926CAB"/>
    <w:rsid w:val="009521A8"/>
    <w:rsid w:val="00965A91"/>
    <w:rsid w:val="009723FC"/>
    <w:rsid w:val="009834C0"/>
    <w:rsid w:val="009D0420"/>
    <w:rsid w:val="009E1136"/>
    <w:rsid w:val="00A309B0"/>
    <w:rsid w:val="00A5244D"/>
    <w:rsid w:val="00A56F03"/>
    <w:rsid w:val="00A83D8F"/>
    <w:rsid w:val="00A918CF"/>
    <w:rsid w:val="00A95E07"/>
    <w:rsid w:val="00A97193"/>
    <w:rsid w:val="00AA7A81"/>
    <w:rsid w:val="00AB0688"/>
    <w:rsid w:val="00AD423E"/>
    <w:rsid w:val="00AE2FA2"/>
    <w:rsid w:val="00B103BF"/>
    <w:rsid w:val="00B175B1"/>
    <w:rsid w:val="00B17B76"/>
    <w:rsid w:val="00B4674F"/>
    <w:rsid w:val="00B50DA6"/>
    <w:rsid w:val="00B56936"/>
    <w:rsid w:val="00BA64B3"/>
    <w:rsid w:val="00BC4B90"/>
    <w:rsid w:val="00BE0CA8"/>
    <w:rsid w:val="00BF544E"/>
    <w:rsid w:val="00C4585E"/>
    <w:rsid w:val="00C976BE"/>
    <w:rsid w:val="00CC2EBE"/>
    <w:rsid w:val="00CD105B"/>
    <w:rsid w:val="00CD2BC2"/>
    <w:rsid w:val="00CE46A9"/>
    <w:rsid w:val="00D04E05"/>
    <w:rsid w:val="00D1550D"/>
    <w:rsid w:val="00D541FB"/>
    <w:rsid w:val="00D568D7"/>
    <w:rsid w:val="00D743E6"/>
    <w:rsid w:val="00DC5D01"/>
    <w:rsid w:val="00E10FB8"/>
    <w:rsid w:val="00E171E9"/>
    <w:rsid w:val="00E2649B"/>
    <w:rsid w:val="00E44D6D"/>
    <w:rsid w:val="00E67D0E"/>
    <w:rsid w:val="00E83236"/>
    <w:rsid w:val="00E96A2E"/>
    <w:rsid w:val="00EA0304"/>
    <w:rsid w:val="00EE6893"/>
    <w:rsid w:val="00EF0BAF"/>
    <w:rsid w:val="00F93C07"/>
    <w:rsid w:val="00FB17DE"/>
    <w:rsid w:val="00FB7C3D"/>
    <w:rsid w:val="00FE150B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23250-68AE-4657-BBF7-C1400FC2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1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91F"/>
  </w:style>
  <w:style w:type="character" w:styleId="Lienhypertexte">
    <w:name w:val="Hyperlink"/>
    <w:basedOn w:val="Policepardfaut"/>
    <w:uiPriority w:val="99"/>
    <w:unhideWhenUsed/>
    <w:rsid w:val="0030191F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0191F"/>
    <w:rPr>
      <w:rFonts w:ascii="Consolas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0191F"/>
    <w:rPr>
      <w:rFonts w:ascii="Consolas" w:hAnsi="Consolas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25F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FD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5FDD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F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5FDD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F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FDD"/>
    <w:rPr>
      <w:rFonts w:ascii="Tahoma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5E6701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10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393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blaise@saint-huber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ichetenergie.libramont@spw.walloni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</dc:creator>
  <cp:lastModifiedBy>Frederic Leroy</cp:lastModifiedBy>
  <cp:revision>11</cp:revision>
  <cp:lastPrinted>2016-09-06T08:57:00Z</cp:lastPrinted>
  <dcterms:created xsi:type="dcterms:W3CDTF">2018-02-21T08:45:00Z</dcterms:created>
  <dcterms:modified xsi:type="dcterms:W3CDTF">2018-10-08T13:51:00Z</dcterms:modified>
</cp:coreProperties>
</file>